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120" w:type="dxa"/>
        <w:jc w:val="center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1621"/>
        <w:gridCol w:w="1244"/>
        <w:gridCol w:w="1124"/>
        <w:gridCol w:w="815"/>
        <w:gridCol w:w="713"/>
        <w:gridCol w:w="2664"/>
      </w:tblGrid>
      <w:tr w:rsidR="00EB060F" w:rsidRPr="00EB060F" w:rsidTr="00EB060F">
        <w:trPr>
          <w:gridAfter w:val="6"/>
          <w:trHeight w:val="45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bidi w:val="0"/>
              <w:spacing w:after="0" w:line="240" w:lineRule="auto"/>
              <w:rPr>
                <w:rFonts w:ascii="Times New Roman" w:eastAsia="Times New Roman" w:hAnsi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همدان22</w:t>
            </w:r>
            <w:bookmarkStart w:id="0" w:name="_GoBack"/>
            <w:bookmarkEnd w:id="0"/>
            <w:r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  </w:t>
            </w:r>
          </w:p>
        </w:tc>
      </w:tr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vvaji</w:t>
            </w:r>
            <w:proofErr w:type="spellEnd"/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ردیف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آمار زيستي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پژوهشي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مركز تحقيقات مدل سازي بيماريهاي غير واگير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آموزش بهداشت و ارتقاء سلامت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آموزش پزشكي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پایه: يك نفر با پايه </w:t>
            </w: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MD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توضیحات: ترجيحاً با سابقه كار در </w:t>
            </w: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EDC</w:t>
            </w: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- دارندگان مدرك برنامه ريزي درسي نيز مي توانند شركت كنند.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آموزش هوشبري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كارشناسي ارشد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دانشكده ملاير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اپيدميولوژي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پژوهشي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مركز تحقيقات ارولوژي و نفرولوژي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اپيدميولوژي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7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اتولوژي - نوراتولوژي و جراحي قاعده جمجمه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اختلالات طبي و جراحي بازساختي كف لگن در زنان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ارتوپدي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ارتوپدي كودكان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F3F20" w:rsidRDefault="001F3F20">
      <w:pPr>
        <w:rPr>
          <w:rtl/>
        </w:rPr>
      </w:pPr>
    </w:p>
    <w:tbl>
      <w:tblPr>
        <w:bidiVisual/>
        <w:tblW w:w="9120" w:type="dxa"/>
        <w:jc w:val="center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1288"/>
        <w:gridCol w:w="1390"/>
        <w:gridCol w:w="815"/>
        <w:gridCol w:w="713"/>
        <w:gridCol w:w="2390"/>
      </w:tblGrid>
      <w:tr w:rsidR="00EB060F" w:rsidRPr="00EB060F" w:rsidTr="00EB060F">
        <w:trPr>
          <w:gridAfter w:val="6"/>
          <w:trHeight w:val="45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ردیف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ارتودانتيكس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ارگونومي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اقتصاد سلامت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اكوكارديوگرافي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15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اندودانتيكس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16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انفورماتيك پزشكي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پایه: ترجيحاً با پايه كارشناسي ارشد فناوري اطلاعات سلامت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17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بيماري هاي مغز و اعصاب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بيماريهاي داخلي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19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بيماريهاي قلب و عروق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بيني، سينوس و جراحي قاعده جمجمه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B060F" w:rsidRDefault="00EB060F">
      <w:pPr>
        <w:rPr>
          <w:rtl/>
        </w:rPr>
      </w:pPr>
    </w:p>
    <w:tbl>
      <w:tblPr>
        <w:bidiVisual/>
        <w:tblW w:w="9120" w:type="dxa"/>
        <w:jc w:val="center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748"/>
        <w:gridCol w:w="1360"/>
        <w:gridCol w:w="1496"/>
        <w:gridCol w:w="815"/>
        <w:gridCol w:w="713"/>
        <w:gridCol w:w="2415"/>
      </w:tblGrid>
      <w:tr w:rsidR="00EB060F" w:rsidRPr="00EB060F" w:rsidTr="00EB060F">
        <w:trPr>
          <w:gridAfter w:val="6"/>
          <w:trHeight w:val="45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ردیف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بيهوشي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بيهوشي قلب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23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پرستاري با پايه داخلي جراحي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پایه: كارشناسي ارشد پرستاري داخلي جراحي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پرستاري با پايه سلامت جامعه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پایه: كارشناسي ارشد پرستاري سلامت جامعه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25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پرستاري با پايه كودكان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پایه: كارشناسي ارشد پرستاري كودكان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پرستاري با پايه مديريت پرستاري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پایه: كارشناسي ارشد مديريت پرستاري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27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پرستاري با پايه مراقبتهاي ويژه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2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پایه: كارشناسي ارشد پرستاري مراقبتهاي ويژه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پروتزهاي دنداني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29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پريودانتيكس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پزشكي پيشگيري و اجتماعي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B060F" w:rsidRDefault="00EB060F">
      <w:pPr>
        <w:rPr>
          <w:rtl/>
        </w:rPr>
      </w:pPr>
    </w:p>
    <w:tbl>
      <w:tblPr>
        <w:bidiVisual/>
        <w:tblW w:w="9120" w:type="dxa"/>
        <w:jc w:val="center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017"/>
        <w:gridCol w:w="1486"/>
        <w:gridCol w:w="1579"/>
        <w:gridCol w:w="815"/>
        <w:gridCol w:w="713"/>
        <w:gridCol w:w="1937"/>
      </w:tblGrid>
      <w:tr w:rsidR="00EB060F" w:rsidRPr="00EB060F" w:rsidTr="00EB060F">
        <w:trPr>
          <w:gridAfter w:val="6"/>
          <w:trHeight w:val="45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lastRenderedPageBreak/>
              <w:t>ردیف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پوست و مو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تكنولوژي اتاق عمل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كارشناسي ارشد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دانشكده نهاوند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33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دهان و فك و صورت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ستون فقرات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پایه: ارتوپدي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35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عروق و درمان هاي داخل عروقي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عمومي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37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جراحي عمومي درون بين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قفسه صدري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39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قلب و عروق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كليه و مجاري ادراري -تناسلي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B060F" w:rsidRDefault="00EB060F">
      <w:pPr>
        <w:rPr>
          <w:rtl/>
        </w:rPr>
      </w:pPr>
    </w:p>
    <w:tbl>
      <w:tblPr>
        <w:bidiVisual/>
        <w:tblW w:w="9120" w:type="dxa"/>
        <w:jc w:val="center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1501"/>
        <w:gridCol w:w="1406"/>
        <w:gridCol w:w="1562"/>
        <w:gridCol w:w="815"/>
        <w:gridCol w:w="713"/>
        <w:gridCol w:w="2549"/>
      </w:tblGrid>
      <w:tr w:rsidR="00EB060F" w:rsidRPr="00EB060F" w:rsidTr="00EB060F">
        <w:trPr>
          <w:gridAfter w:val="6"/>
          <w:trHeight w:val="45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ردیف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چشم پزشكي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ترجيحاً فلوشيپ گلوكوم يا ويتره و رتين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خون و سرطان بالغين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43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دندانپزشكي كودكان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راديولوژي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45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روانپزشكي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روانشناسي باليني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پژوهشي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مركز تحقيقات دندانپزشكي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47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روانشناسي باليني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روماتولوژي (بزرگسالان)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49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روماتولوژي كودكان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lastRenderedPageBreak/>
              <w:t>50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ريه كودكان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B060F" w:rsidRDefault="00EB060F">
      <w:pPr>
        <w:rPr>
          <w:rtl/>
        </w:rPr>
      </w:pPr>
    </w:p>
    <w:tbl>
      <w:tblPr>
        <w:bidiVisual/>
        <w:tblW w:w="9120" w:type="dxa"/>
        <w:jc w:val="center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1873"/>
        <w:gridCol w:w="1317"/>
        <w:gridCol w:w="1433"/>
        <w:gridCol w:w="815"/>
        <w:gridCol w:w="713"/>
        <w:gridCol w:w="2395"/>
      </w:tblGrid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ردیف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زنان و زايمان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سلامت در بلايا و فوريت ها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53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سلامت دهان و دندانپزشكي اجتماعي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سم شناسي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55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شيمي دارويي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طب اورژانس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57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طب روان جنسي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58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طب فيزيكي و توانبخشي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59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طب نوزادي و پيرامون تولد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علوم اعصاب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دانشكده فناوري هاي نوين پزشكي</w:t>
            </w:r>
          </w:p>
        </w:tc>
      </w:tr>
    </w:tbl>
    <w:p w:rsidR="00EB060F" w:rsidRDefault="00EB060F">
      <w:pPr>
        <w:rPr>
          <w:rtl/>
        </w:rPr>
      </w:pPr>
    </w:p>
    <w:tbl>
      <w:tblPr>
        <w:bidiVisual/>
        <w:tblW w:w="9120" w:type="dxa"/>
        <w:jc w:val="center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756"/>
        <w:gridCol w:w="1196"/>
        <w:gridCol w:w="1257"/>
        <w:gridCol w:w="815"/>
        <w:gridCol w:w="713"/>
        <w:gridCol w:w="2810"/>
      </w:tblGrid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ردیف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فارماكولوژي پزشكي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فيزيك پزشكي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گرایش: ترجيحاً با گرايش تصوير برداري پزشكي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63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فيزيوتراپي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كار درماني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65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كليه كودكان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كنترل دارو و فرآورده هاي آرايشي و بهداشتي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lastRenderedPageBreak/>
              <w:t>67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گفتار درماني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68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گوارش و كبد بالغين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69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گوش، گلو، بيني و جراحي سر و گردن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مامايي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1 نفر جهت همدان-1 نفر جهت ملاير -.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 يا كارشناسي ارشد ترجيحاً 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</w:p>
        </w:tc>
      </w:tr>
    </w:tbl>
    <w:p w:rsidR="00EB060F" w:rsidRDefault="00EB060F">
      <w:pPr>
        <w:rPr>
          <w:rtl/>
        </w:rPr>
      </w:pPr>
    </w:p>
    <w:tbl>
      <w:tblPr>
        <w:bidiVisual/>
        <w:tblW w:w="9120" w:type="dxa"/>
        <w:jc w:val="center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096"/>
        <w:gridCol w:w="462"/>
        <w:gridCol w:w="462"/>
        <w:gridCol w:w="930"/>
        <w:gridCol w:w="408"/>
        <w:gridCol w:w="442"/>
        <w:gridCol w:w="773"/>
        <w:gridCol w:w="1356"/>
        <w:gridCol w:w="1186"/>
        <w:gridCol w:w="1432"/>
      </w:tblGrid>
      <w:tr w:rsidR="00EB060F" w:rsidRPr="00EB060F" w:rsidTr="00EB060F">
        <w:trPr>
          <w:gridAfter w:val="10"/>
          <w:trHeight w:val="450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ردیف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gridSpan w:val="2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gridSpan w:val="2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gridSpan w:val="3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71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مديريت اطلاعات سلامت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مديريت خدمات بهداشتي درماني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73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مراقبت هاي ويژه كودكان (</w:t>
            </w: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PICU</w:t>
            </w: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معارف اسلامي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 يا سطح چهار حوزوي/داشتن مجوز و سابقه تدريس دروس معارف الزامي است/ رشته هاي مجاز: علوم سياسي، انديشه سياسي در اسلام- مطالعات سياسي انقلاب اسلامي و گرايش هاي آن – جامعه شناسي گرايش هاي سياسي و انقلاب اسلامي – تاريخ انقلاب اسلامي-غرب شناس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75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مهندسي بافت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مهندسي بهداشت محيط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پایه: ترجيحاً با پايه مديريت پسماند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77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مهندسي پزشكي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پژوهشي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مركز تحقيقات فيزيولوژي اعصاب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78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نارسايي قلب و پيوند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2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فلوشيپ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79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نانوشيمي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پژوهشي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مركز تحقيقات اختلالات رفتاري و سوء مصرف مواد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lastRenderedPageBreak/>
              <w:t>80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نانوفناوري پزشكي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دكتري تخصصي (.</w:t>
            </w:r>
            <w:proofErr w:type="spellStart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Ph.D</w:t>
            </w:r>
            <w:proofErr w:type="spellEnd"/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060F" w:rsidRPr="00EB060F" w:rsidTr="00EB060F">
        <w:trPr>
          <w:gridAfter w:val="10"/>
          <w:trHeight w:val="450"/>
          <w:jc w:val="center"/>
        </w:trPr>
        <w:tc>
          <w:tcPr>
            <w:tcW w:w="0" w:type="auto"/>
            <w:shd w:val="clear" w:color="auto" w:fill="CCCCCC"/>
            <w:vAlign w:val="center"/>
            <w:hideMark/>
          </w:tcPr>
          <w:p w:rsidR="00EB060F" w:rsidRPr="00EB060F" w:rsidRDefault="00EB060F" w:rsidP="00EB060F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60F" w:rsidRPr="00EB060F" w:rsidTr="00EB060F">
        <w:trPr>
          <w:trHeight w:val="525"/>
          <w:jc w:val="center"/>
        </w:trPr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ردیف</w:t>
            </w:r>
          </w:p>
        </w:tc>
        <w:tc>
          <w:tcPr>
            <w:tcW w:w="0" w:type="auto"/>
            <w:gridSpan w:val="2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رشته</w:t>
            </w:r>
          </w:p>
        </w:tc>
        <w:tc>
          <w:tcPr>
            <w:tcW w:w="0" w:type="auto"/>
            <w:gridSpan w:val="3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مقطع</w:t>
            </w:r>
          </w:p>
        </w:tc>
        <w:tc>
          <w:tcPr>
            <w:tcW w:w="0" w:type="auto"/>
            <w:gridSpan w:val="2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جنسیت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ظرفیت</w:t>
            </w:r>
          </w:p>
        </w:tc>
        <w:tc>
          <w:tcPr>
            <w:tcW w:w="0" w:type="auto"/>
            <w:shd w:val="clear" w:color="auto" w:fill="7F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توضیحات</w:t>
            </w:r>
          </w:p>
        </w:tc>
      </w:tr>
      <w:tr w:rsidR="00EB060F" w:rsidRPr="00EB060F" w:rsidTr="00EB060F">
        <w:trPr>
          <w:trHeight w:val="450"/>
          <w:jc w:val="center"/>
        </w:trPr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81</w:t>
            </w:r>
          </w:p>
        </w:tc>
        <w:tc>
          <w:tcPr>
            <w:tcW w:w="0" w:type="auto"/>
            <w:gridSpan w:val="2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نفرولوژي (كليه بالغين)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0" w:type="auto"/>
            <w:gridSpan w:val="3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0" w:type="auto"/>
            <w:gridSpan w:val="2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دانشگاه علوم پزشكي همدان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زن</w:t>
            </w:r>
          </w:p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مرد</w:t>
            </w:r>
          </w:p>
        </w:tc>
        <w:tc>
          <w:tcPr>
            <w:tcW w:w="0" w:type="auto"/>
            <w:shd w:val="clear" w:color="auto" w:fill="CCCCC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EB060F"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  <w:t>1</w:t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EB060F" w:rsidRPr="00EB060F" w:rsidRDefault="00EB060F" w:rsidP="00EB0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B060F" w:rsidRDefault="00EB060F">
      <w:pPr>
        <w:rPr>
          <w:rFonts w:hint="cs"/>
        </w:rPr>
      </w:pPr>
    </w:p>
    <w:sectPr w:rsidR="00EB060F" w:rsidSect="0061102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60F"/>
    <w:rsid w:val="001F3F20"/>
    <w:rsid w:val="00611021"/>
    <w:rsid w:val="00EB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FC4A14-8B65-41D7-AB92-FACB2019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1214</Words>
  <Characters>6924</Characters>
  <Application>Microsoft Office Word</Application>
  <DocSecurity>0</DocSecurity>
  <Lines>57</Lines>
  <Paragraphs>16</Paragraphs>
  <ScaleCrop>false</ScaleCrop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 user</dc:creator>
  <cp:keywords/>
  <dc:description/>
  <cp:lastModifiedBy>dear user</cp:lastModifiedBy>
  <cp:revision>1</cp:revision>
  <cp:lastPrinted>2026-07-29T09:09:00Z</cp:lastPrinted>
  <dcterms:created xsi:type="dcterms:W3CDTF">2026-07-29T09:01:00Z</dcterms:created>
  <dcterms:modified xsi:type="dcterms:W3CDTF">2026-07-29T09:11:00Z</dcterms:modified>
</cp:coreProperties>
</file>